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DC0" w:rsidRDefault="00A65DC0" w:rsidP="009B02A3">
      <w:pPr>
        <w:spacing w:line="360" w:lineRule="auto"/>
        <w:jc w:val="center"/>
        <w:rPr>
          <w:rFonts w:cs="Calibri"/>
          <w:b/>
          <w:sz w:val="28"/>
          <w:szCs w:val="24"/>
        </w:rPr>
      </w:pPr>
    </w:p>
    <w:p w:rsidR="009B02A3" w:rsidRDefault="009B02A3" w:rsidP="009B02A3">
      <w:pPr>
        <w:spacing w:line="360" w:lineRule="auto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 xml:space="preserve">AVISO DE PUBLICAÇÃO </w:t>
      </w:r>
      <w:r w:rsidR="00F62EAA">
        <w:rPr>
          <w:rFonts w:cs="Calibri"/>
          <w:b/>
          <w:sz w:val="28"/>
          <w:szCs w:val="24"/>
        </w:rPr>
        <w:t xml:space="preserve">DE DISPENSA DE LICITAÇÃO N.º </w:t>
      </w:r>
      <w:r w:rsidR="003D35D9">
        <w:rPr>
          <w:rFonts w:cs="Calibri"/>
          <w:b/>
          <w:sz w:val="28"/>
          <w:szCs w:val="24"/>
        </w:rPr>
        <w:t>011</w:t>
      </w:r>
      <w:r w:rsidR="00E03B96" w:rsidRPr="00B644A2">
        <w:rPr>
          <w:rFonts w:cs="Calibri"/>
          <w:b/>
          <w:sz w:val="28"/>
          <w:szCs w:val="24"/>
        </w:rPr>
        <w:t>/2019</w:t>
      </w:r>
    </w:p>
    <w:p w:rsidR="009B02A3" w:rsidRDefault="009B02A3" w:rsidP="009B02A3">
      <w:pPr>
        <w:shd w:val="clear" w:color="auto" w:fill="FFFFFF"/>
        <w:spacing w:after="0" w:line="360" w:lineRule="auto"/>
        <w:jc w:val="center"/>
        <w:rPr>
          <w:rFonts w:eastAsia="Times New Roman" w:cs="Calibri"/>
          <w:color w:val="000000"/>
          <w:sz w:val="24"/>
          <w:szCs w:val="24"/>
          <w:lang w:eastAsia="pt-BR"/>
        </w:rPr>
      </w:pPr>
    </w:p>
    <w:p w:rsidR="00B644A2" w:rsidRPr="000451F0" w:rsidRDefault="00B644A2" w:rsidP="00B644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</w:pP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A </w:t>
      </w:r>
      <w:r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Comissão Permanente de Licitação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 do município de Pindaí – Bahia, </w:t>
      </w:r>
      <w:r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designada pela Portaria n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.º </w:t>
      </w:r>
      <w:r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131/2019, de 31-01-2019</w:t>
      </w:r>
      <w:r w:rsidR="00532413"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, no uso de suas atribuições legais, torna público que está realizando o procedimento de Contratação Direta por </w:t>
      </w:r>
      <w:r w:rsidR="00532413"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Dispensa de Licitação</w:t>
      </w:r>
      <w:r w:rsidR="00873164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, com fulcro no Art. 24, Inc. </w:t>
      </w:r>
      <w:r w:rsidR="00213C05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I</w:t>
      </w:r>
      <w:r w:rsidR="00532413"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, da Lei 8666/93</w:t>
      </w:r>
      <w:r w:rsidR="009B02A3"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, Objeto</w:t>
      </w:r>
      <w:r w:rsidR="009B02A3"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:</w:t>
      </w:r>
      <w:r w:rsidR="0046366E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 xml:space="preserve"> </w:t>
      </w:r>
      <w:r w:rsidR="0046366E" w:rsidRPr="003D35D9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Contratação de pessoa jurídica visando</w:t>
      </w:r>
      <w:r w:rsidR="003D35D9" w:rsidRPr="003D35D9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 xml:space="preserve"> </w:t>
      </w:r>
      <w:r w:rsidR="00AF1F41">
        <w:rPr>
          <w:b/>
          <w:sz w:val="24"/>
          <w:szCs w:val="24"/>
        </w:rPr>
        <w:t>aquisição e instalação</w:t>
      </w:r>
      <w:r w:rsidR="003D35D9" w:rsidRPr="003D35D9">
        <w:rPr>
          <w:b/>
          <w:sz w:val="24"/>
          <w:szCs w:val="24"/>
        </w:rPr>
        <w:t xml:space="preserve"> de pórtico, no acesso à e</w:t>
      </w:r>
      <w:r w:rsidR="00F0267B">
        <w:rPr>
          <w:b/>
          <w:sz w:val="24"/>
          <w:szCs w:val="24"/>
        </w:rPr>
        <w:t>ntrada da cidade de Pindaí -BA</w:t>
      </w:r>
      <w:r w:rsidR="005A0F7D" w:rsidRPr="003D35D9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, sob o regime de execução indireta, por empreitada do tipo menor preço global</w:t>
      </w:r>
      <w:r w:rsidR="009B02A3" w:rsidRPr="00F62EAA">
        <w:rPr>
          <w:rFonts w:eastAsia="Arial" w:cs="Calibri"/>
          <w:b/>
          <w:sz w:val="24"/>
          <w:szCs w:val="24"/>
          <w:lang w:eastAsia="pt-BR"/>
        </w:rPr>
        <w:t>.</w:t>
      </w:r>
      <w:r w:rsidR="009B02A3">
        <w:rPr>
          <w:rFonts w:eastAsia="Arial" w:cs="Calibri"/>
          <w:b/>
          <w:lang w:eastAsia="pt-BR"/>
        </w:rPr>
        <w:t xml:space="preserve"> </w:t>
      </w:r>
      <w:r w:rsidR="004D6526">
        <w:rPr>
          <w:rFonts w:eastAsia="Times New Roman" w:cs="Calibri"/>
          <w:color w:val="000000"/>
          <w:sz w:val="24"/>
          <w:szCs w:val="24"/>
          <w:lang w:eastAsia="pt-BR"/>
        </w:rPr>
        <w:t>Pindaí,</w:t>
      </w:r>
      <w:r w:rsidR="005B6A1B">
        <w:rPr>
          <w:rFonts w:eastAsia="Times New Roman" w:cs="Calibri"/>
          <w:color w:val="000000"/>
          <w:sz w:val="24"/>
          <w:szCs w:val="24"/>
          <w:lang w:eastAsia="pt-BR"/>
        </w:rPr>
        <w:t xml:space="preserve"> </w:t>
      </w:r>
      <w:r w:rsidR="00F0267B">
        <w:rPr>
          <w:rFonts w:eastAsia="Times New Roman" w:cs="Calibri"/>
          <w:color w:val="000000"/>
          <w:sz w:val="24"/>
          <w:szCs w:val="24"/>
          <w:lang w:eastAsia="pt-BR"/>
        </w:rPr>
        <w:t>01</w:t>
      </w:r>
      <w:bookmarkStart w:id="0" w:name="_GoBack"/>
      <w:bookmarkEnd w:id="0"/>
      <w:r w:rsidRPr="00B644A2">
        <w:rPr>
          <w:rFonts w:eastAsia="Times New Roman" w:cs="Calibri"/>
          <w:color w:val="000000"/>
          <w:sz w:val="24"/>
          <w:szCs w:val="24"/>
          <w:lang w:eastAsia="pt-BR"/>
        </w:rPr>
        <w:t xml:space="preserve"> de </w:t>
      </w:r>
      <w:r w:rsidR="00A06507">
        <w:rPr>
          <w:rFonts w:eastAsia="Times New Roman" w:cs="Calibri"/>
          <w:color w:val="000000"/>
          <w:sz w:val="24"/>
          <w:szCs w:val="24"/>
          <w:lang w:eastAsia="pt-BR"/>
        </w:rPr>
        <w:t>março</w:t>
      </w:r>
      <w:r w:rsidRPr="00B644A2">
        <w:rPr>
          <w:rFonts w:eastAsia="Times New Roman" w:cs="Calibri"/>
          <w:color w:val="000000"/>
          <w:sz w:val="24"/>
          <w:szCs w:val="24"/>
          <w:lang w:eastAsia="pt-BR"/>
        </w:rPr>
        <w:t xml:space="preserve"> de 2019</w:t>
      </w:r>
      <w:r w:rsidR="009B02A3" w:rsidRPr="00B644A2">
        <w:rPr>
          <w:rFonts w:eastAsia="Times New Roman" w:cs="Calibri"/>
          <w:color w:val="000000"/>
          <w:sz w:val="24"/>
          <w:szCs w:val="24"/>
          <w:lang w:eastAsia="pt-BR"/>
        </w:rPr>
        <w:t xml:space="preserve">. </w:t>
      </w:r>
      <w:r w:rsidRPr="00B644A2">
        <w:rPr>
          <w:rFonts w:cs="Calibri"/>
          <w:b/>
          <w:sz w:val="24"/>
          <w:szCs w:val="24"/>
          <w:lang w:eastAsia="pt-BR"/>
        </w:rPr>
        <w:t>RAFAELA TÂNIA ALVES DOS SANTOS - Presidente da CPL/PMP.</w:t>
      </w:r>
      <w:r>
        <w:rPr>
          <w:rFonts w:cs="Calibri"/>
          <w:b/>
          <w:sz w:val="24"/>
          <w:szCs w:val="24"/>
          <w:lang w:eastAsia="pt-BR"/>
        </w:rPr>
        <w:t xml:space="preserve"> </w:t>
      </w:r>
    </w:p>
    <w:p w:rsidR="009B02A3" w:rsidRPr="00F62EAA" w:rsidRDefault="009B02A3" w:rsidP="00F62E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Cs/>
          <w:i/>
          <w:iCs/>
          <w:color w:val="000000"/>
          <w:sz w:val="24"/>
          <w:szCs w:val="24"/>
        </w:rPr>
      </w:pPr>
    </w:p>
    <w:p w:rsidR="003F6E78" w:rsidRDefault="003F6E78"/>
    <w:sectPr w:rsidR="003F6E7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C3D" w:rsidRDefault="00774C3D" w:rsidP="00204FDA">
      <w:pPr>
        <w:spacing w:after="0" w:line="240" w:lineRule="auto"/>
      </w:pPr>
      <w:r>
        <w:separator/>
      </w:r>
    </w:p>
  </w:endnote>
  <w:endnote w:type="continuationSeparator" w:id="0">
    <w:p w:rsidR="00774C3D" w:rsidRDefault="00774C3D" w:rsidP="0020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C3D" w:rsidRDefault="00774C3D" w:rsidP="00204FDA">
      <w:pPr>
        <w:spacing w:after="0" w:line="240" w:lineRule="auto"/>
      </w:pPr>
      <w:r>
        <w:separator/>
      </w:r>
    </w:p>
  </w:footnote>
  <w:footnote w:type="continuationSeparator" w:id="0">
    <w:p w:rsidR="00774C3D" w:rsidRDefault="00774C3D" w:rsidP="00204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DEF" w:rsidRPr="00667BEB" w:rsidRDefault="000C4DEF" w:rsidP="00204FDA">
    <w:pPr>
      <w:pStyle w:val="Cabealho"/>
      <w:tabs>
        <w:tab w:val="clear" w:pos="4252"/>
        <w:tab w:val="clear" w:pos="8504"/>
        <w:tab w:val="left" w:pos="2202"/>
      </w:tabs>
      <w:ind w:firstLine="708"/>
      <w:jc w:val="center"/>
      <w:rPr>
        <w:rFonts w:ascii="Arial" w:hAnsi="Arial" w:cs="Arial"/>
        <w:b/>
        <w:bCs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3F7CA8E" wp14:editId="642284EC">
          <wp:simplePos x="0" y="0"/>
          <wp:positionH relativeFrom="column">
            <wp:posOffset>-13335</wp:posOffset>
          </wp:positionH>
          <wp:positionV relativeFrom="paragraph">
            <wp:posOffset>-154305</wp:posOffset>
          </wp:positionV>
          <wp:extent cx="1009649" cy="800100"/>
          <wp:effectExtent l="0" t="0" r="635" b="0"/>
          <wp:wrapNone/>
          <wp:docPr id="4" name="Imagem 4" descr="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49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7BEB">
      <w:rPr>
        <w:rFonts w:ascii="Arial" w:hAnsi="Arial" w:cs="Arial"/>
        <w:b/>
        <w:bCs/>
        <w:sz w:val="28"/>
        <w:szCs w:val="28"/>
      </w:rPr>
      <w:t>PREFEITURA MUNICIPAL DE PINDAÍ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E S T A D O   D A   BA H I A 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CNPJ/MF </w:t>
    </w:r>
    <w:proofErr w:type="gramStart"/>
    <w:r w:rsidRPr="00A107A1">
      <w:rPr>
        <w:rFonts w:ascii="Arial" w:hAnsi="Arial" w:cs="Arial"/>
        <w:bCs/>
        <w:sz w:val="16"/>
        <w:szCs w:val="16"/>
      </w:rPr>
      <w:t>sob  o</w:t>
    </w:r>
    <w:proofErr w:type="gramEnd"/>
    <w:r w:rsidRPr="00A107A1">
      <w:rPr>
        <w:rFonts w:ascii="Arial" w:hAnsi="Arial" w:cs="Arial"/>
        <w:bCs/>
        <w:sz w:val="16"/>
        <w:szCs w:val="16"/>
      </w:rPr>
      <w:t xml:space="preserve"> no. 13.982.624/0001-01 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COMISSÃO </w:t>
    </w:r>
    <w:proofErr w:type="gramStart"/>
    <w:r w:rsidRPr="00A107A1">
      <w:rPr>
        <w:rFonts w:ascii="Arial" w:hAnsi="Arial" w:cs="Arial"/>
        <w:bCs/>
        <w:sz w:val="16"/>
        <w:szCs w:val="16"/>
      </w:rPr>
      <w:t>CENTRAL  PERMANENTE</w:t>
    </w:r>
    <w:proofErr w:type="gramEnd"/>
    <w:r w:rsidRPr="00A107A1">
      <w:rPr>
        <w:rFonts w:ascii="Arial" w:hAnsi="Arial" w:cs="Arial"/>
        <w:bCs/>
        <w:sz w:val="16"/>
        <w:szCs w:val="16"/>
      </w:rPr>
      <w:t xml:space="preserve"> DE LICITAÇÃO – CPL/PMP</w:t>
    </w:r>
  </w:p>
  <w:p w:rsidR="000C4DEF" w:rsidRDefault="000C4DEF" w:rsidP="00204FDA">
    <w:pPr>
      <w:pStyle w:val="Cabealho"/>
    </w:pPr>
  </w:p>
  <w:p w:rsidR="000C4DEF" w:rsidRDefault="000C4D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6B"/>
    <w:rsid w:val="00005443"/>
    <w:rsid w:val="00013633"/>
    <w:rsid w:val="00024342"/>
    <w:rsid w:val="000512E5"/>
    <w:rsid w:val="00066B37"/>
    <w:rsid w:val="000C4DEF"/>
    <w:rsid w:val="000F31D4"/>
    <w:rsid w:val="001000BE"/>
    <w:rsid w:val="00204FDA"/>
    <w:rsid w:val="00213C05"/>
    <w:rsid w:val="00292BD4"/>
    <w:rsid w:val="002A58BA"/>
    <w:rsid w:val="00331B03"/>
    <w:rsid w:val="00387621"/>
    <w:rsid w:val="003C199C"/>
    <w:rsid w:val="003D35D9"/>
    <w:rsid w:val="003E5160"/>
    <w:rsid w:val="003F6E78"/>
    <w:rsid w:val="0046366E"/>
    <w:rsid w:val="004A076C"/>
    <w:rsid w:val="004A5C90"/>
    <w:rsid w:val="004D6526"/>
    <w:rsid w:val="00532413"/>
    <w:rsid w:val="005449ED"/>
    <w:rsid w:val="00564152"/>
    <w:rsid w:val="00587F80"/>
    <w:rsid w:val="005A0F7D"/>
    <w:rsid w:val="005A3827"/>
    <w:rsid w:val="005B6A1B"/>
    <w:rsid w:val="006E5C19"/>
    <w:rsid w:val="00774C3D"/>
    <w:rsid w:val="00787375"/>
    <w:rsid w:val="008226DF"/>
    <w:rsid w:val="00840F6B"/>
    <w:rsid w:val="00873164"/>
    <w:rsid w:val="008D1007"/>
    <w:rsid w:val="009B02A3"/>
    <w:rsid w:val="00A06507"/>
    <w:rsid w:val="00A2406B"/>
    <w:rsid w:val="00A47399"/>
    <w:rsid w:val="00A65DC0"/>
    <w:rsid w:val="00AF1F41"/>
    <w:rsid w:val="00AF3ABF"/>
    <w:rsid w:val="00B04D41"/>
    <w:rsid w:val="00B15D1C"/>
    <w:rsid w:val="00B644A2"/>
    <w:rsid w:val="00BC305B"/>
    <w:rsid w:val="00C51507"/>
    <w:rsid w:val="00CA5941"/>
    <w:rsid w:val="00D14BB4"/>
    <w:rsid w:val="00E03B96"/>
    <w:rsid w:val="00E0449C"/>
    <w:rsid w:val="00E301F9"/>
    <w:rsid w:val="00E70BDB"/>
    <w:rsid w:val="00E96E06"/>
    <w:rsid w:val="00F0267B"/>
    <w:rsid w:val="00F21D4F"/>
    <w:rsid w:val="00F62EAA"/>
    <w:rsid w:val="00F6587B"/>
    <w:rsid w:val="00FF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D5F99-6F49-4D1A-AB38-89FF48BE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2A3"/>
    <w:pPr>
      <w:spacing w:line="254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iPriority w:val="99"/>
    <w:unhideWhenUsed/>
    <w:rsid w:val="00204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204FD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04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4FDA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3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31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6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6</cp:revision>
  <cp:lastPrinted>2018-12-12T17:39:00Z</cp:lastPrinted>
  <dcterms:created xsi:type="dcterms:W3CDTF">2019-03-01T14:08:00Z</dcterms:created>
  <dcterms:modified xsi:type="dcterms:W3CDTF">2019-03-01T14:25:00Z</dcterms:modified>
</cp:coreProperties>
</file>